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6FAA46" w14:textId="77777777" w:rsidR="007869BF" w:rsidRDefault="008C231E">
      <w:pPr>
        <w:spacing w:after="3" w:line="256" w:lineRule="auto"/>
        <w:ind w:left="2820" w:right="2794" w:hanging="10"/>
        <w:jc w:val="center"/>
      </w:pPr>
      <w:r>
        <w:rPr>
          <w:rFonts w:ascii="Arial" w:eastAsia="Arial" w:hAnsi="Arial" w:cs="Arial"/>
          <w:b/>
          <w:sz w:val="24"/>
        </w:rPr>
        <w:t>STATE OF HAWAII</w:t>
      </w:r>
    </w:p>
    <w:p w14:paraId="3AE415AC" w14:textId="77777777" w:rsidR="007869BF" w:rsidRDefault="008C231E">
      <w:pPr>
        <w:spacing w:after="3" w:line="256" w:lineRule="auto"/>
        <w:ind w:left="2820" w:right="2793" w:hanging="10"/>
        <w:jc w:val="center"/>
      </w:pPr>
      <w:r>
        <w:rPr>
          <w:rFonts w:ascii="Arial" w:eastAsia="Arial" w:hAnsi="Arial" w:cs="Arial"/>
          <w:b/>
          <w:sz w:val="24"/>
        </w:rPr>
        <w:t>DEPARTMENT OF TRANSPORTATION</w:t>
      </w:r>
    </w:p>
    <w:p w14:paraId="5B2043F2" w14:textId="77777777" w:rsidR="007869BF" w:rsidRDefault="008C231E">
      <w:pPr>
        <w:spacing w:after="3" w:line="256" w:lineRule="auto"/>
        <w:ind w:left="2820" w:right="2790" w:hanging="10"/>
        <w:jc w:val="center"/>
      </w:pPr>
      <w:r>
        <w:rPr>
          <w:rFonts w:ascii="Arial" w:eastAsia="Arial" w:hAnsi="Arial" w:cs="Arial"/>
          <w:b/>
          <w:sz w:val="24"/>
        </w:rPr>
        <w:t>AIRPORTS DIVISION</w:t>
      </w:r>
    </w:p>
    <w:p w14:paraId="7FDB7A4B" w14:textId="77777777" w:rsidR="007869BF" w:rsidRDefault="008C231E">
      <w:pPr>
        <w:spacing w:after="244" w:line="256" w:lineRule="auto"/>
        <w:ind w:left="2820" w:right="2792" w:hanging="10"/>
        <w:jc w:val="center"/>
      </w:pPr>
      <w:r>
        <w:rPr>
          <w:rFonts w:ascii="Arial" w:eastAsia="Arial" w:hAnsi="Arial" w:cs="Arial"/>
          <w:b/>
          <w:sz w:val="24"/>
        </w:rPr>
        <w:t>ELLISON ONIZUKA KONA INTERNATIONAL AIRPORT AT KEAHOLE AIRCRAFT RESCUE FIRE FIGHTING - STATION 12</w:t>
      </w:r>
    </w:p>
    <w:p w14:paraId="21EF9838" w14:textId="2A6BAF29" w:rsidR="007869BF" w:rsidRDefault="008C231E">
      <w:pPr>
        <w:spacing w:after="3" w:line="256" w:lineRule="auto"/>
        <w:ind w:left="2820" w:right="2793" w:hanging="10"/>
        <w:jc w:val="center"/>
      </w:pPr>
      <w:r>
        <w:rPr>
          <w:rFonts w:ascii="Arial" w:eastAsia="Arial" w:hAnsi="Arial" w:cs="Arial"/>
          <w:b/>
          <w:sz w:val="24"/>
        </w:rPr>
        <w:t xml:space="preserve">FURNISHING </w:t>
      </w:r>
      <w:r w:rsidR="00C966D7">
        <w:rPr>
          <w:rFonts w:ascii="Arial" w:eastAsia="Arial" w:hAnsi="Arial" w:cs="Arial"/>
          <w:b/>
          <w:sz w:val="24"/>
        </w:rPr>
        <w:t>EMS GERBER ECLIPSE</w:t>
      </w:r>
      <w:r>
        <w:rPr>
          <w:rFonts w:ascii="Arial" w:eastAsia="Arial" w:hAnsi="Arial" w:cs="Arial"/>
          <w:b/>
          <w:sz w:val="24"/>
        </w:rPr>
        <w:t xml:space="preserve"> PPE PROPOSAL SCHEDULE</w:t>
      </w:r>
    </w:p>
    <w:tbl>
      <w:tblPr>
        <w:tblStyle w:val="TableGrid"/>
        <w:tblW w:w="13442" w:type="dxa"/>
        <w:tblInd w:w="-38" w:type="dxa"/>
        <w:tblCellMar>
          <w:left w:w="38" w:type="dxa"/>
          <w:bottom w:w="21" w:type="dxa"/>
          <w:right w:w="115" w:type="dxa"/>
        </w:tblCellMar>
        <w:tblLook w:val="04A0" w:firstRow="1" w:lastRow="0" w:firstColumn="1" w:lastColumn="0" w:noHBand="0" w:noVBand="1"/>
      </w:tblPr>
      <w:tblGrid>
        <w:gridCol w:w="4077"/>
        <w:gridCol w:w="1928"/>
        <w:gridCol w:w="2187"/>
        <w:gridCol w:w="2600"/>
        <w:gridCol w:w="2650"/>
      </w:tblGrid>
      <w:tr w:rsidR="007869BF" w14:paraId="1298ECF5" w14:textId="77777777" w:rsidTr="00177627">
        <w:trPr>
          <w:trHeight w:val="54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7FAF5151" w14:textId="77777777" w:rsidR="007869BF" w:rsidRDefault="008C231E">
            <w:pPr>
              <w:ind w:left="9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ITEMS</w:t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03CF7A61" w14:textId="4DEDB8E7" w:rsidR="007869BF" w:rsidRDefault="00177627">
            <w:pPr>
              <w:ind w:left="95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QUANTITY</w:t>
            </w: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499688B8" w14:textId="131ACA31" w:rsidR="007869BF" w:rsidRPr="00177627" w:rsidRDefault="00177627">
            <w:pPr>
              <w:ind w:left="94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SIZE</w:t>
            </w: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2F07DE80" w14:textId="77777777" w:rsidR="007869BF" w:rsidRDefault="008C231E">
            <w:pPr>
              <w:ind w:left="96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>UNIT PRICE</w:t>
            </w:r>
          </w:p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 w14:paraId="5BEF9E4E" w14:textId="77777777" w:rsidR="007869BF" w:rsidRDefault="008C231E">
            <w:pPr>
              <w:ind w:left="39"/>
              <w:jc w:val="center"/>
            </w:pPr>
            <w:r>
              <w:rPr>
                <w:rFonts w:ascii="Arial" w:eastAsia="Arial" w:hAnsi="Arial" w:cs="Arial"/>
                <w:b/>
                <w:sz w:val="20"/>
              </w:rPr>
              <w:t xml:space="preserve">TOTAL </w:t>
            </w:r>
          </w:p>
        </w:tc>
      </w:tr>
      <w:tr w:rsidR="007869BF" w14:paraId="36CBC600" w14:textId="77777777" w:rsidTr="00177627">
        <w:trPr>
          <w:trHeight w:val="488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FC72595" w14:textId="40752551" w:rsidR="007869BF" w:rsidRDefault="00C966D7">
            <w:r>
              <w:rPr>
                <w:rFonts w:ascii="Arial" w:eastAsia="Arial" w:hAnsi="Arial" w:cs="Arial"/>
                <w:sz w:val="20"/>
              </w:rPr>
              <w:t>Gerber EMS Jacket</w:t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5F98FE8" w14:textId="1C84B121" w:rsidR="007869BF" w:rsidRDefault="00C966D7">
            <w:pPr>
              <w:ind w:left="95"/>
              <w:jc w:val="center"/>
            </w:pPr>
            <w:r>
              <w:rPr>
                <w:rFonts w:ascii="Arial" w:eastAsia="Arial" w:hAnsi="Arial" w:cs="Arial"/>
                <w:sz w:val="20"/>
              </w:rPr>
              <w:t>4</w:t>
            </w: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2129BC3" w14:textId="5C5194E2" w:rsidR="007869BF" w:rsidRDefault="00C966D7">
            <w:pPr>
              <w:ind w:left="94"/>
              <w:jc w:val="center"/>
            </w:pPr>
            <w:r>
              <w:t>M</w:t>
            </w: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EE5193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BC1DB0" w14:textId="77777777" w:rsidR="007869BF" w:rsidRDefault="007869BF"/>
        </w:tc>
      </w:tr>
      <w:tr w:rsidR="007869BF" w14:paraId="05DA0453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4277B867" w14:textId="745260BA" w:rsidR="007869BF" w:rsidRDefault="00C966D7">
            <w:r>
              <w:rPr>
                <w:rFonts w:ascii="Arial" w:eastAsia="Arial" w:hAnsi="Arial" w:cs="Arial"/>
                <w:sz w:val="20"/>
              </w:rPr>
              <w:t>Gerber EMS Jacket</w:t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5EA2F6C" w14:textId="6E4A338A" w:rsidR="007869BF" w:rsidRDefault="00C966D7">
            <w:pPr>
              <w:ind w:left="95"/>
              <w:jc w:val="center"/>
            </w:pPr>
            <w:r>
              <w:rPr>
                <w:rFonts w:ascii="Arial" w:eastAsia="Arial" w:hAnsi="Arial" w:cs="Arial"/>
                <w:sz w:val="20"/>
              </w:rPr>
              <w:t>16</w:t>
            </w: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429FA36" w14:textId="16CCF9D6" w:rsidR="007869BF" w:rsidRDefault="00C966D7">
            <w:pPr>
              <w:ind w:left="94"/>
              <w:jc w:val="center"/>
            </w:pPr>
            <w:r>
              <w:t>L</w:t>
            </w: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9709107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78A836" w14:textId="77777777" w:rsidR="007869BF" w:rsidRDefault="007869BF"/>
        </w:tc>
      </w:tr>
      <w:tr w:rsidR="007869BF" w14:paraId="65554B11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7E49C6D" w14:textId="1755C698" w:rsidR="007869BF" w:rsidRDefault="00C966D7">
            <w:r>
              <w:rPr>
                <w:rFonts w:ascii="Arial" w:eastAsia="Arial" w:hAnsi="Arial" w:cs="Arial"/>
                <w:sz w:val="20"/>
              </w:rPr>
              <w:t>Gerber EMS Jacket</w:t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851C4E2" w14:textId="1B13DF8E" w:rsidR="007869BF" w:rsidRDefault="00C966D7">
            <w:pPr>
              <w:ind w:left="95"/>
              <w:jc w:val="center"/>
            </w:pPr>
            <w:r>
              <w:t>30</w:t>
            </w: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3FAF04A" w14:textId="5F743C30" w:rsidR="007869BF" w:rsidRDefault="00C966D7">
            <w:pPr>
              <w:ind w:left="94"/>
              <w:jc w:val="center"/>
            </w:pPr>
            <w:r>
              <w:t>XL</w:t>
            </w: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CE106B9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CBB7C2" w14:textId="77777777" w:rsidR="007869BF" w:rsidRDefault="007869BF"/>
        </w:tc>
      </w:tr>
      <w:tr w:rsidR="007869BF" w14:paraId="6CA1F4EC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42DB0DB" w14:textId="5E8FE022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7E687B1" w14:textId="18293B81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1F06BBE" w14:textId="0935E597" w:rsidR="007869BF" w:rsidRDefault="007869BF">
            <w:pPr>
              <w:ind w:left="94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6214B8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0C18F45" w14:textId="77777777" w:rsidR="007869BF" w:rsidRDefault="007869BF"/>
        </w:tc>
      </w:tr>
      <w:tr w:rsidR="007869BF" w14:paraId="1F2B406E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C3DFE0B" w14:textId="50965962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147ACAA" w14:textId="00DC7432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5B79FDF" w14:textId="73B597C3" w:rsidR="007869BF" w:rsidRDefault="007869BF">
            <w:pPr>
              <w:ind w:left="96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07CE4A2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25C04A8" w14:textId="77777777" w:rsidR="007869BF" w:rsidRDefault="007869BF"/>
        </w:tc>
      </w:tr>
      <w:tr w:rsidR="007869BF" w14:paraId="72B16FB7" w14:textId="77777777" w:rsidTr="00177627">
        <w:trPr>
          <w:trHeight w:val="488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953738F" w14:textId="32EFE70F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1851D3F" w14:textId="24625BB6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ABFF419" w14:textId="188BFFBD" w:rsidR="007869BF" w:rsidRDefault="007869BF">
            <w:pPr>
              <w:ind w:left="93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1042073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65DAC8D" w14:textId="77777777" w:rsidR="007869BF" w:rsidRDefault="007869BF"/>
        </w:tc>
      </w:tr>
      <w:tr w:rsidR="007869BF" w14:paraId="0D4319AD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C17BF29" w14:textId="387FF7DA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60D4F26" w14:textId="6C651BC6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7A25B0A" w14:textId="4DDEBEB7" w:rsidR="007869BF" w:rsidRDefault="007869BF">
            <w:pPr>
              <w:ind w:left="94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A8B809A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4D151FD" w14:textId="77777777" w:rsidR="007869BF" w:rsidRDefault="007869BF"/>
        </w:tc>
      </w:tr>
      <w:tr w:rsidR="007869BF" w14:paraId="6A323DA5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6D99C06" w14:textId="20543206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15439289" w14:textId="7DE76B48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C594B17" w14:textId="75475023" w:rsidR="007869BF" w:rsidRDefault="007869BF">
            <w:pPr>
              <w:ind w:left="93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8A28978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80B1D0" w14:textId="77777777" w:rsidR="007869BF" w:rsidRDefault="007869BF"/>
        </w:tc>
      </w:tr>
      <w:tr w:rsidR="007869BF" w14:paraId="23BFD986" w14:textId="77777777" w:rsidTr="00177627">
        <w:trPr>
          <w:trHeight w:val="488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473CEEA" w14:textId="590FE320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09D5B709" w14:textId="320BA46A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6DB8772" w14:textId="4BDA50DD" w:rsidR="007869BF" w:rsidRDefault="007869BF">
            <w:pPr>
              <w:ind w:left="95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E7FC94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4D17D46" w14:textId="77777777" w:rsidR="007869BF" w:rsidRDefault="007869BF"/>
        </w:tc>
      </w:tr>
      <w:tr w:rsidR="007869BF" w14:paraId="0C134676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464978C" w14:textId="51891F63" w:rsidR="007869BF" w:rsidRDefault="007869BF"/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3216A7E8" w14:textId="6DD17959" w:rsidR="007869BF" w:rsidRDefault="007869BF">
            <w:pPr>
              <w:ind w:left="95"/>
              <w:jc w:val="center"/>
            </w:pP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2A344527" w14:textId="115D1BC2" w:rsidR="007869BF" w:rsidRDefault="007869BF">
            <w:pPr>
              <w:ind w:left="96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24DA2CA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76AED02" w14:textId="77777777" w:rsidR="007869BF" w:rsidRDefault="007869BF"/>
        </w:tc>
      </w:tr>
      <w:tr w:rsidR="007869BF" w14:paraId="4B26FB90" w14:textId="77777777" w:rsidTr="00177627">
        <w:trPr>
          <w:trHeight w:val="487"/>
        </w:trPr>
        <w:tc>
          <w:tcPr>
            <w:tcW w:w="407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5A82E373" w14:textId="2D12988A" w:rsidR="007869BF" w:rsidRDefault="00C966D7">
            <w:r>
              <w:t>Tax</w:t>
            </w:r>
          </w:p>
        </w:tc>
        <w:tc>
          <w:tcPr>
            <w:tcW w:w="192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6A5C90A9" w14:textId="3D72C3CB" w:rsidR="007869BF" w:rsidRDefault="00C966D7">
            <w:pPr>
              <w:ind w:left="95"/>
              <w:jc w:val="center"/>
            </w:pPr>
            <w:r>
              <w:t>1</w:t>
            </w:r>
          </w:p>
        </w:tc>
        <w:tc>
          <w:tcPr>
            <w:tcW w:w="218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 w14:paraId="7C269415" w14:textId="3BFEA36A" w:rsidR="007869BF" w:rsidRDefault="007869BF">
            <w:pPr>
              <w:ind w:left="96"/>
              <w:jc w:val="center"/>
            </w:pPr>
          </w:p>
        </w:tc>
        <w:tc>
          <w:tcPr>
            <w:tcW w:w="26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F0BF106" w14:textId="77777777" w:rsidR="007869BF" w:rsidRDefault="007869BF"/>
        </w:tc>
        <w:tc>
          <w:tcPr>
            <w:tcW w:w="265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82A55B6" w14:textId="77777777" w:rsidR="007869BF" w:rsidRDefault="007869BF"/>
        </w:tc>
      </w:tr>
    </w:tbl>
    <w:p w14:paraId="318D91FD" w14:textId="77777777" w:rsidR="007869BF" w:rsidRDefault="008C231E">
      <w:pPr>
        <w:tabs>
          <w:tab w:val="center" w:pos="1979"/>
          <w:tab w:val="right" w:pos="13364"/>
        </w:tabs>
        <w:spacing w:after="0"/>
      </w:pPr>
      <w:r>
        <w:tab/>
      </w:r>
      <w:r>
        <w:rPr>
          <w:rFonts w:ascii="Arial" w:eastAsia="Arial" w:hAnsi="Arial" w:cs="Arial"/>
          <w:b/>
          <w:sz w:val="20"/>
        </w:rPr>
        <w:t xml:space="preserve">TOTAL AMOUNT </w:t>
      </w:r>
      <w:r>
        <w:rPr>
          <w:rFonts w:ascii="Arial" w:eastAsia="Arial" w:hAnsi="Arial" w:cs="Arial"/>
          <w:b/>
          <w:sz w:val="20"/>
        </w:rPr>
        <w:tab/>
      </w:r>
      <w:r>
        <w:rPr>
          <w:rFonts w:ascii="Arial" w:eastAsia="Arial" w:hAnsi="Arial" w:cs="Arial"/>
          <w:b/>
          <w:sz w:val="34"/>
          <w:vertAlign w:val="subscript"/>
        </w:rPr>
        <w:t>$0.00</w:t>
      </w:r>
    </w:p>
    <w:p w14:paraId="1F26661D" w14:textId="77777777" w:rsidR="007869BF" w:rsidRDefault="008C231E">
      <w:pPr>
        <w:spacing w:after="273"/>
        <w:ind w:left="10754" w:right="-43"/>
      </w:pPr>
      <w:r>
        <w:rPr>
          <w:noProof/>
        </w:rPr>
        <mc:AlternateContent>
          <mc:Choice Requires="wpg">
            <w:drawing>
              <wp:inline distT="0" distB="0" distL="0" distR="0" wp14:anchorId="13F26AB8" wp14:editId="55F4C41F">
                <wp:extent cx="1684274" cy="36830"/>
                <wp:effectExtent l="0" t="0" r="0" b="0"/>
                <wp:docPr id="2261" name="Group 226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84274" cy="36830"/>
                          <a:chOff x="0" y="0"/>
                          <a:chExt cx="1684274" cy="36830"/>
                        </a:xfrm>
                      </wpg:grpSpPr>
                      <wps:wsp>
                        <wps:cNvPr id="3277" name="Shape 3277"/>
                        <wps:cNvSpPr/>
                        <wps:spPr>
                          <a:xfrm>
                            <a:off x="0" y="0"/>
                            <a:ext cx="168427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4274" h="12192">
                                <a:moveTo>
                                  <a:pt x="0" y="0"/>
                                </a:moveTo>
                                <a:lnTo>
                                  <a:pt x="1684274" y="0"/>
                                </a:lnTo>
                                <a:lnTo>
                                  <a:pt x="168427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78" name="Shape 3278"/>
                        <wps:cNvSpPr/>
                        <wps:spPr>
                          <a:xfrm>
                            <a:off x="0" y="24638"/>
                            <a:ext cx="1684274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84274" h="12192">
                                <a:moveTo>
                                  <a:pt x="0" y="0"/>
                                </a:moveTo>
                                <a:lnTo>
                                  <a:pt x="1684274" y="0"/>
                                </a:lnTo>
                                <a:lnTo>
                                  <a:pt x="1684274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61" style="width:132.62pt;height:2.89999pt;mso-position-horizontal-relative:char;mso-position-vertical-relative:line" coordsize="16842,368">
                <v:shape id="Shape 3279" style="position:absolute;width:16842;height:121;left:0;top:0;" coordsize="1684274,12192" path="m0,0l1684274,0l1684274,12192l0,12192l0,0">
                  <v:stroke weight="0pt" endcap="square" joinstyle="round" on="false" color="#000000" opacity="0"/>
                  <v:fill on="true" color="#000000"/>
                </v:shape>
                <v:shape id="Shape 3280" style="position:absolute;width:16842;height:121;left:0;top:246;" coordsize="1684274,12192" path="m0,0l1684274,0l1684274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p w14:paraId="1F2819CA" w14:textId="77777777" w:rsidR="007869BF" w:rsidRDefault="008C231E">
      <w:pPr>
        <w:shd w:val="clear" w:color="auto" w:fill="FFFF00"/>
        <w:spacing w:after="528" w:line="269" w:lineRule="auto"/>
      </w:pPr>
      <w:r>
        <w:rPr>
          <w:rFonts w:ascii="Arial" w:eastAsia="Arial" w:hAnsi="Arial" w:cs="Arial"/>
          <w:b/>
          <w:sz w:val="20"/>
        </w:rPr>
        <w:t xml:space="preserve">Note:  Bidders must complete all UNIT PRICES and AMOUNTS. Proposal Schedule must be submitted in </w:t>
      </w:r>
      <w:proofErr w:type="spellStart"/>
      <w:r>
        <w:rPr>
          <w:rFonts w:ascii="Arial" w:eastAsia="Arial" w:hAnsi="Arial" w:cs="Arial"/>
          <w:b/>
          <w:sz w:val="20"/>
        </w:rPr>
        <w:t>HIePro</w:t>
      </w:r>
      <w:proofErr w:type="spellEnd"/>
      <w:r>
        <w:rPr>
          <w:rFonts w:ascii="Arial" w:eastAsia="Arial" w:hAnsi="Arial" w:cs="Arial"/>
          <w:b/>
          <w:sz w:val="20"/>
        </w:rPr>
        <w:t>.  Failure to do shall be grounds for rejection of bid.</w:t>
      </w:r>
    </w:p>
    <w:p w14:paraId="60721726" w14:textId="77777777" w:rsidR="007869BF" w:rsidRDefault="008C231E">
      <w:pPr>
        <w:spacing w:after="129"/>
        <w:ind w:left="5"/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2A14CAB4" wp14:editId="7AB13560">
                <wp:simplePos x="0" y="0"/>
                <wp:positionH relativeFrom="page">
                  <wp:posOffset>3345434</wp:posOffset>
                </wp:positionH>
                <wp:positionV relativeFrom="page">
                  <wp:posOffset>3475355</wp:posOffset>
                </wp:positionV>
                <wp:extent cx="4265041" cy="12192"/>
                <wp:effectExtent l="0" t="0" r="0" b="0"/>
                <wp:wrapTopAndBottom/>
                <wp:docPr id="2265" name="Group 226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65041" cy="12192"/>
                          <a:chOff x="0" y="0"/>
                          <a:chExt cx="4265041" cy="12192"/>
                        </a:xfrm>
                      </wpg:grpSpPr>
                      <wps:wsp>
                        <wps:cNvPr id="183" name="Shape 183"/>
                        <wps:cNvSpPr/>
                        <wps:spPr>
                          <a:xfrm>
                            <a:off x="762" y="762"/>
                            <a:ext cx="426364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3644">
                                <a:moveTo>
                                  <a:pt x="0" y="0"/>
                                </a:moveTo>
                                <a:lnTo>
                                  <a:pt x="426364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1" name="Shape 3281"/>
                        <wps:cNvSpPr/>
                        <wps:spPr>
                          <a:xfrm>
                            <a:off x="0" y="0"/>
                            <a:ext cx="4265041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5041" h="12192">
                                <a:moveTo>
                                  <a:pt x="0" y="0"/>
                                </a:moveTo>
                                <a:lnTo>
                                  <a:pt x="4265041" y="0"/>
                                </a:lnTo>
                                <a:lnTo>
                                  <a:pt x="426504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2265" style="width:335.83pt;height:0.959991pt;position:absolute;mso-position-horizontal-relative:page;mso-position-horizontal:absolute;margin-left:263.42pt;mso-position-vertical-relative:page;margin-top:273.65pt;" coordsize="42650,121">
                <v:shape id="Shape 183" style="position:absolute;width:42636;height:0;left:7;top:7;" coordsize="4263644,0" path="m0,0l4263644,0">
                  <v:stroke weight="0.14pt" endcap="square" joinstyle="round" on="true" color="#000000"/>
                  <v:fill on="false" color="#000000" opacity="0"/>
                </v:shape>
                <v:shape id="Shape 3282" style="position:absolute;width:42650;height:121;left:0;top:0;" coordsize="4265041,12192" path="m0,0l4265041,0l4265041,12192l0,12192l0,0">
                  <v:stroke weight="0pt" endcap="square" joinstyle="round" on="false" color="#000000" opacity="0"/>
                  <v:fill on="true" color="#000000"/>
                </v:shape>
                <w10:wrap type="topAndBottom"/>
              </v:group>
            </w:pict>
          </mc:Fallback>
        </mc:AlternateContent>
      </w:r>
      <w:r>
        <w:rPr>
          <w:rFonts w:ascii="Arial" w:eastAsia="Arial" w:hAnsi="Arial" w:cs="Arial"/>
          <w:b/>
          <w:sz w:val="24"/>
        </w:rPr>
        <w:t>Bidder:</w:t>
      </w:r>
    </w:p>
    <w:p w14:paraId="50DC250D" w14:textId="48E8D4CC" w:rsidR="007869BF" w:rsidRDefault="008C231E" w:rsidP="00177627">
      <w:pPr>
        <w:spacing w:after="3"/>
        <w:ind w:left="-5" w:hanging="10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Company Name:</w:t>
      </w:r>
      <w:r w:rsidR="00177627">
        <w:rPr>
          <w:rFonts w:ascii="Arial" w:eastAsia="Arial" w:hAnsi="Arial" w:cs="Arial"/>
          <w:sz w:val="20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7B59A9D8" wp14:editId="39D5BAFB">
                <wp:extent cx="4265041" cy="12192"/>
                <wp:effectExtent l="0" t="0" r="0" b="0"/>
                <wp:docPr id="2262" name="Group 226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65041" cy="12192"/>
                          <a:chOff x="0" y="0"/>
                          <a:chExt cx="4265041" cy="12192"/>
                        </a:xfrm>
                      </wpg:grpSpPr>
                      <wps:wsp>
                        <wps:cNvPr id="177" name="Shape 177"/>
                        <wps:cNvSpPr/>
                        <wps:spPr>
                          <a:xfrm>
                            <a:off x="762" y="762"/>
                            <a:ext cx="426364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3644">
                                <a:moveTo>
                                  <a:pt x="0" y="0"/>
                                </a:moveTo>
                                <a:lnTo>
                                  <a:pt x="426364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3" name="Shape 3283"/>
                        <wps:cNvSpPr/>
                        <wps:spPr>
                          <a:xfrm>
                            <a:off x="0" y="0"/>
                            <a:ext cx="4265041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5041" h="12192">
                                <a:moveTo>
                                  <a:pt x="0" y="0"/>
                                </a:moveTo>
                                <a:lnTo>
                                  <a:pt x="4265041" y="0"/>
                                </a:lnTo>
                                <a:lnTo>
                                  <a:pt x="426504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62" style="width:335.83pt;height:0.959991pt;mso-position-horizontal-relative:char;mso-position-vertical-relative:line" coordsize="42650,121">
                <v:shape id="Shape 177" style="position:absolute;width:42636;height:0;left:7;top:7;" coordsize="4263644,0" path="m0,0l4263644,0">
                  <v:stroke weight="0.14pt" endcap="square" joinstyle="round" on="true" color="#000000"/>
                  <v:fill on="false" color="#000000" opacity="0"/>
                </v:shape>
                <v:shape id="Shape 3284" style="position:absolute;width:42650;height:121;left:0;top:0;" coordsize="4265041,12192" path="m0,0l4265041,0l4265041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p w14:paraId="38FDE80A" w14:textId="77777777" w:rsidR="00177627" w:rsidRDefault="00177627" w:rsidP="00177627">
      <w:pPr>
        <w:spacing w:after="3"/>
        <w:ind w:left="-5" w:hanging="10"/>
      </w:pPr>
    </w:p>
    <w:p w14:paraId="406D7510" w14:textId="0554EEAB" w:rsidR="007869BF" w:rsidRDefault="008C231E" w:rsidP="00177627">
      <w:pPr>
        <w:spacing w:after="3"/>
        <w:ind w:left="-5" w:hanging="10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Contact Person</w:t>
      </w:r>
      <w:r w:rsidR="00177627">
        <w:rPr>
          <w:rFonts w:ascii="Arial" w:eastAsia="Arial" w:hAnsi="Arial" w:cs="Arial"/>
          <w:sz w:val="20"/>
        </w:rPr>
        <w:t>:</w:t>
      </w:r>
      <w:r w:rsidR="00177627">
        <w:rPr>
          <w:rFonts w:ascii="Arial" w:eastAsia="Arial" w:hAnsi="Arial" w:cs="Arial"/>
          <w:sz w:val="20"/>
        </w:rPr>
        <w:tab/>
      </w:r>
      <w:r w:rsidR="00177627">
        <w:rPr>
          <w:rFonts w:ascii="Arial" w:eastAsia="Arial" w:hAnsi="Arial" w:cs="Arial"/>
          <w:sz w:val="20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5772FE3B" wp14:editId="71900F79">
                <wp:extent cx="4265041" cy="12192"/>
                <wp:effectExtent l="0" t="0" r="0" b="0"/>
                <wp:docPr id="2263" name="Group 226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65041" cy="12192"/>
                          <a:chOff x="0" y="0"/>
                          <a:chExt cx="4265041" cy="12192"/>
                        </a:xfrm>
                      </wpg:grpSpPr>
                      <wps:wsp>
                        <wps:cNvPr id="179" name="Shape 179"/>
                        <wps:cNvSpPr/>
                        <wps:spPr>
                          <a:xfrm>
                            <a:off x="762" y="762"/>
                            <a:ext cx="426364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3644">
                                <a:moveTo>
                                  <a:pt x="0" y="0"/>
                                </a:moveTo>
                                <a:lnTo>
                                  <a:pt x="426364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5" name="Shape 3285"/>
                        <wps:cNvSpPr/>
                        <wps:spPr>
                          <a:xfrm>
                            <a:off x="0" y="0"/>
                            <a:ext cx="4265041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5041" h="12192">
                                <a:moveTo>
                                  <a:pt x="0" y="0"/>
                                </a:moveTo>
                                <a:lnTo>
                                  <a:pt x="4265041" y="0"/>
                                </a:lnTo>
                                <a:lnTo>
                                  <a:pt x="426504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63" style="width:335.83pt;height:0.960022pt;mso-position-horizontal-relative:char;mso-position-vertical-relative:line" coordsize="42650,121">
                <v:shape id="Shape 179" style="position:absolute;width:42636;height:0;left:7;top:7;" coordsize="4263644,0" path="m0,0l4263644,0">
                  <v:stroke weight="0.14pt" endcap="square" joinstyle="round" on="true" color="#000000"/>
                  <v:fill on="false" color="#000000" opacity="0"/>
                </v:shape>
                <v:shape id="Shape 3286" style="position:absolute;width:42650;height:121;left:0;top:0;" coordsize="4265041,12192" path="m0,0l4265041,0l4265041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p w14:paraId="1C11D7EA" w14:textId="77777777" w:rsidR="00177627" w:rsidRDefault="00177627" w:rsidP="00177627">
      <w:pPr>
        <w:spacing w:after="3"/>
        <w:ind w:left="-5" w:hanging="10"/>
      </w:pPr>
    </w:p>
    <w:p w14:paraId="639235E1" w14:textId="002D39E0" w:rsidR="007869BF" w:rsidRDefault="008C231E" w:rsidP="00177627">
      <w:pPr>
        <w:spacing w:after="3"/>
        <w:ind w:left="-5" w:hanging="10"/>
        <w:rPr>
          <w:rFonts w:ascii="Arial" w:eastAsia="Arial" w:hAnsi="Arial" w:cs="Arial"/>
          <w:sz w:val="20"/>
        </w:rPr>
      </w:pPr>
      <w:r>
        <w:rPr>
          <w:rFonts w:ascii="Arial" w:eastAsia="Arial" w:hAnsi="Arial" w:cs="Arial"/>
          <w:sz w:val="20"/>
        </w:rPr>
        <w:t>Title:</w:t>
      </w:r>
      <w:r w:rsidR="00177627">
        <w:rPr>
          <w:rFonts w:ascii="Arial" w:eastAsia="Arial" w:hAnsi="Arial" w:cs="Arial"/>
          <w:sz w:val="20"/>
        </w:rPr>
        <w:tab/>
      </w:r>
      <w:r w:rsidR="00177627">
        <w:rPr>
          <w:rFonts w:ascii="Arial" w:eastAsia="Arial" w:hAnsi="Arial" w:cs="Arial"/>
          <w:sz w:val="20"/>
        </w:rPr>
        <w:tab/>
      </w:r>
      <w:r w:rsidR="00177627">
        <w:rPr>
          <w:rFonts w:ascii="Arial" w:eastAsia="Arial" w:hAnsi="Arial" w:cs="Arial"/>
          <w:sz w:val="20"/>
        </w:rPr>
        <w:tab/>
      </w:r>
      <w:r>
        <w:rPr>
          <w:noProof/>
        </w:rPr>
        <mc:AlternateContent>
          <mc:Choice Requires="wpg">
            <w:drawing>
              <wp:inline distT="0" distB="0" distL="0" distR="0" wp14:anchorId="3EAE8054" wp14:editId="477DFB98">
                <wp:extent cx="4265041" cy="12192"/>
                <wp:effectExtent l="0" t="0" r="0" b="0"/>
                <wp:docPr id="2264" name="Group 226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265041" cy="12192"/>
                          <a:chOff x="0" y="0"/>
                          <a:chExt cx="4265041" cy="12192"/>
                        </a:xfrm>
                      </wpg:grpSpPr>
                      <wps:wsp>
                        <wps:cNvPr id="181" name="Shape 181"/>
                        <wps:cNvSpPr/>
                        <wps:spPr>
                          <a:xfrm>
                            <a:off x="762" y="762"/>
                            <a:ext cx="4263644" cy="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3644">
                                <a:moveTo>
                                  <a:pt x="0" y="0"/>
                                </a:moveTo>
                                <a:lnTo>
                                  <a:pt x="4263644" y="0"/>
                                </a:lnTo>
                              </a:path>
                            </a:pathLst>
                          </a:custGeom>
                          <a:ln w="1778" cap="sq">
                            <a:round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>
                              <a:alpha val="0"/>
                            </a:srgbClr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87" name="Shape 3287"/>
                        <wps:cNvSpPr/>
                        <wps:spPr>
                          <a:xfrm>
                            <a:off x="0" y="0"/>
                            <a:ext cx="4265041" cy="121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265041" h="12192">
                                <a:moveTo>
                                  <a:pt x="0" y="0"/>
                                </a:moveTo>
                                <a:lnTo>
                                  <a:pt x="4265041" y="0"/>
                                </a:lnTo>
                                <a:lnTo>
                                  <a:pt x="4265041" y="12192"/>
                                </a:lnTo>
                                <a:lnTo>
                                  <a:pt x="0" y="12192"/>
                                </a:lnTo>
                                <a:lnTo>
                                  <a:pt x="0" y="0"/>
                                </a:lnTo>
                              </a:path>
                            </a:pathLst>
                          </a:custGeom>
                          <a:ln w="0" cap="sq">
                            <a:round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2264" style="width:335.83pt;height:0.959991pt;mso-position-horizontal-relative:char;mso-position-vertical-relative:line" coordsize="42650,121">
                <v:shape id="Shape 181" style="position:absolute;width:42636;height:0;left:7;top:7;" coordsize="4263644,0" path="m0,0l4263644,0">
                  <v:stroke weight="0.14pt" endcap="square" joinstyle="round" on="true" color="#000000"/>
                  <v:fill on="false" color="#000000" opacity="0"/>
                </v:shape>
                <v:shape id="Shape 3288" style="position:absolute;width:42650;height:121;left:0;top:0;" coordsize="4265041,12192" path="m0,0l4265041,0l4265041,12192l0,12192l0,0">
                  <v:stroke weight="0pt" endcap="square" joinstyle="round" on="false" color="#000000" opacity="0"/>
                  <v:fill on="true" color="#000000"/>
                </v:shape>
              </v:group>
            </w:pict>
          </mc:Fallback>
        </mc:AlternateContent>
      </w:r>
    </w:p>
    <w:p w14:paraId="65520163" w14:textId="77777777" w:rsidR="00177627" w:rsidRDefault="00177627" w:rsidP="00177627">
      <w:pPr>
        <w:spacing w:after="3"/>
        <w:ind w:left="-5" w:hanging="10"/>
      </w:pPr>
    </w:p>
    <w:p w14:paraId="7B29F6EA" w14:textId="68C9BBB1" w:rsidR="007869BF" w:rsidRDefault="008C231E">
      <w:pPr>
        <w:spacing w:after="3"/>
        <w:ind w:left="-5" w:hanging="10"/>
      </w:pPr>
      <w:r>
        <w:rPr>
          <w:rFonts w:ascii="Arial" w:eastAsia="Arial" w:hAnsi="Arial" w:cs="Arial"/>
          <w:sz w:val="20"/>
        </w:rPr>
        <w:t>Phone Number:</w:t>
      </w:r>
      <w:r w:rsidR="00177627">
        <w:rPr>
          <w:rFonts w:ascii="Arial" w:eastAsia="Arial" w:hAnsi="Arial" w:cs="Arial"/>
          <w:sz w:val="20"/>
        </w:rPr>
        <w:tab/>
      </w:r>
      <w:r w:rsidR="00177627">
        <w:rPr>
          <w:rFonts w:ascii="Arial" w:eastAsia="Arial" w:hAnsi="Arial" w:cs="Arial"/>
          <w:sz w:val="20"/>
        </w:rPr>
        <w:tab/>
      </w:r>
    </w:p>
    <w:sectPr w:rsidR="007869BF">
      <w:pgSz w:w="15840" w:h="12240" w:orient="landscape"/>
      <w:pgMar w:top="730" w:right="1247" w:bottom="638" w:left="1229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869BF"/>
    <w:rsid w:val="000C7EB0"/>
    <w:rsid w:val="00126286"/>
    <w:rsid w:val="00177627"/>
    <w:rsid w:val="007869BF"/>
    <w:rsid w:val="008C231E"/>
    <w:rsid w:val="00C966D7"/>
    <w:rsid w:val="00FC0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A507EED"/>
  <w15:docId w15:val="{1EF05CDE-8884-46F0-A106-F3762599C16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color w:val="00000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2</Pages>
  <Words>95</Words>
  <Characters>542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Eillen Castillo</dc:creator>
  <cp:keywords/>
  <cp:lastModifiedBy>Caldeira, Jimi P</cp:lastModifiedBy>
  <cp:revision>2</cp:revision>
  <dcterms:created xsi:type="dcterms:W3CDTF">2023-05-24T02:41:00Z</dcterms:created>
  <dcterms:modified xsi:type="dcterms:W3CDTF">2023-05-24T02:41:00Z</dcterms:modified>
</cp:coreProperties>
</file>